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D68" w:rsidRPr="008C3D68" w:rsidRDefault="00565BC5" w:rsidP="008C3D68">
      <w:pPr>
        <w:jc w:val="center"/>
        <w:rPr>
          <w:b/>
          <w:sz w:val="28"/>
        </w:rPr>
      </w:pPr>
      <w:r>
        <w:rPr>
          <w:b/>
          <w:sz w:val="28"/>
        </w:rPr>
        <w:t>Artifact 5B</w:t>
      </w:r>
      <w:r w:rsidR="00590946">
        <w:rPr>
          <w:b/>
          <w:sz w:val="28"/>
        </w:rPr>
        <w:t xml:space="preserve"> </w:t>
      </w:r>
      <w:r w:rsidR="008C3D68" w:rsidRPr="008C3D68">
        <w:rPr>
          <w:b/>
          <w:sz w:val="28"/>
        </w:rPr>
        <w:t>Expectations and Examples of Evidences</w:t>
      </w:r>
    </w:p>
    <w:p w:rsidR="00912102" w:rsidRPr="008C3D68" w:rsidRDefault="00755BD6">
      <w:pPr>
        <w:rPr>
          <w:i/>
        </w:rPr>
      </w:pPr>
      <w:r w:rsidRPr="008C3D68">
        <w:rPr>
          <w:i/>
        </w:rPr>
        <w:t xml:space="preserve">Note: </w:t>
      </w:r>
      <w:r w:rsidR="00EE7BDC">
        <w:rPr>
          <w:i/>
        </w:rPr>
        <w:t xml:space="preserve"> </w:t>
      </w:r>
      <w:r w:rsidRPr="008C3D68">
        <w:rPr>
          <w:i/>
        </w:rPr>
        <w:t xml:space="preserve">Students should print and reference extended explanation of artifacts with associated rubrics in </w:t>
      </w:r>
      <w:proofErr w:type="gramStart"/>
      <w:r w:rsidRPr="008C3D68">
        <w:rPr>
          <w:i/>
        </w:rPr>
        <w:t>MELS</w:t>
      </w:r>
      <w:proofErr w:type="gramEnd"/>
      <w:r w:rsidRPr="008C3D68">
        <w:rPr>
          <w:i/>
        </w:rPr>
        <w:t xml:space="preserve"> handbook </w:t>
      </w:r>
      <w:r w:rsidR="007E2F1D">
        <w:rPr>
          <w:i/>
        </w:rPr>
        <w:t xml:space="preserve">on pages </w:t>
      </w:r>
      <w:r w:rsidR="00590946">
        <w:rPr>
          <w:i/>
        </w:rPr>
        <w:t>68-74</w:t>
      </w:r>
      <w:r w:rsidR="007E2F1D">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3960"/>
        <w:gridCol w:w="4338"/>
      </w:tblGrid>
      <w:tr w:rsidR="00755BD6" w:rsidRPr="00D536BF" w:rsidTr="004547A8">
        <w:tc>
          <w:tcPr>
            <w:tcW w:w="1278" w:type="dxa"/>
          </w:tcPr>
          <w:p w:rsidR="00755BD6" w:rsidRPr="00D536BF" w:rsidRDefault="00590946" w:rsidP="00D536BF">
            <w:pPr>
              <w:spacing w:after="0" w:line="240" w:lineRule="auto"/>
              <w:jc w:val="center"/>
              <w:rPr>
                <w:b/>
                <w:i/>
              </w:rPr>
            </w:pPr>
            <w:r>
              <w:rPr>
                <w:b/>
                <w:i/>
              </w:rPr>
              <w:t>Artifact</w:t>
            </w:r>
          </w:p>
        </w:tc>
        <w:tc>
          <w:tcPr>
            <w:tcW w:w="3960" w:type="dxa"/>
          </w:tcPr>
          <w:p w:rsidR="00755BD6" w:rsidRPr="00D536BF" w:rsidRDefault="00755BD6" w:rsidP="00D536BF">
            <w:pPr>
              <w:spacing w:after="0" w:line="240" w:lineRule="auto"/>
              <w:jc w:val="center"/>
              <w:rPr>
                <w:b/>
                <w:i/>
              </w:rPr>
            </w:pPr>
            <w:r w:rsidRPr="00D536BF">
              <w:rPr>
                <w:b/>
                <w:i/>
              </w:rPr>
              <w:t>Expectations</w:t>
            </w:r>
          </w:p>
        </w:tc>
        <w:tc>
          <w:tcPr>
            <w:tcW w:w="4338" w:type="dxa"/>
          </w:tcPr>
          <w:p w:rsidR="00755BD6" w:rsidRPr="00D536BF" w:rsidRDefault="00755BD6" w:rsidP="00D536BF">
            <w:pPr>
              <w:spacing w:after="0" w:line="240" w:lineRule="auto"/>
              <w:jc w:val="center"/>
              <w:rPr>
                <w:b/>
                <w:i/>
              </w:rPr>
            </w:pPr>
            <w:r w:rsidRPr="00D536BF">
              <w:rPr>
                <w:b/>
                <w:i/>
              </w:rPr>
              <w:t>Examples of Evidences</w:t>
            </w:r>
          </w:p>
        </w:tc>
      </w:tr>
      <w:tr w:rsidR="00755BD6" w:rsidRPr="00D536BF" w:rsidTr="004547A8">
        <w:tc>
          <w:tcPr>
            <w:tcW w:w="1278" w:type="dxa"/>
          </w:tcPr>
          <w:p w:rsidR="00755BD6" w:rsidRDefault="00565BC5" w:rsidP="00D536BF">
            <w:pPr>
              <w:spacing w:after="0" w:line="240" w:lineRule="auto"/>
            </w:pPr>
            <w:r>
              <w:t>Artifact 5B</w:t>
            </w: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A859BF" w:rsidRDefault="00A859BF" w:rsidP="00D536BF">
            <w:pPr>
              <w:spacing w:after="0" w:line="240" w:lineRule="auto"/>
            </w:pPr>
          </w:p>
          <w:p w:rsidR="00CE510B" w:rsidRDefault="00CE510B" w:rsidP="00D536BF">
            <w:pPr>
              <w:spacing w:after="0" w:line="240" w:lineRule="auto"/>
            </w:pPr>
          </w:p>
          <w:p w:rsidR="00CE510B" w:rsidRDefault="00CE510B" w:rsidP="00D536BF">
            <w:pPr>
              <w:spacing w:after="0" w:line="240" w:lineRule="auto"/>
            </w:pPr>
          </w:p>
          <w:p w:rsidR="00CE510B" w:rsidRPr="00D536BF" w:rsidRDefault="00CE510B" w:rsidP="00D536BF">
            <w:pPr>
              <w:spacing w:after="0" w:line="240" w:lineRule="auto"/>
            </w:pPr>
          </w:p>
        </w:tc>
        <w:tc>
          <w:tcPr>
            <w:tcW w:w="3960" w:type="dxa"/>
          </w:tcPr>
          <w:p w:rsidR="0092135E" w:rsidRDefault="00391BBE" w:rsidP="0092135E">
            <w:pPr>
              <w:pStyle w:val="ListParagraph"/>
              <w:numPr>
                <w:ilvl w:val="0"/>
                <w:numId w:val="1"/>
              </w:numPr>
              <w:spacing w:after="0" w:line="240" w:lineRule="auto"/>
            </w:pPr>
            <w:r>
              <w:t>Develop a needs assessment based on the TWCS data</w:t>
            </w:r>
          </w:p>
          <w:p w:rsidR="00391BBE" w:rsidRDefault="00391BBE" w:rsidP="0092135E">
            <w:pPr>
              <w:pStyle w:val="ListParagraph"/>
              <w:numPr>
                <w:ilvl w:val="0"/>
                <w:numId w:val="1"/>
              </w:numPr>
              <w:spacing w:after="0" w:line="240" w:lineRule="auto"/>
            </w:pPr>
            <w:r>
              <w:t>Assessment should include the following:</w:t>
            </w:r>
          </w:p>
          <w:p w:rsidR="00391BBE" w:rsidRDefault="00391BBE" w:rsidP="00391BBE">
            <w:pPr>
              <w:pStyle w:val="ListParagraph"/>
              <w:numPr>
                <w:ilvl w:val="1"/>
                <w:numId w:val="1"/>
              </w:numPr>
              <w:spacing w:after="0" w:line="240" w:lineRule="auto"/>
            </w:pPr>
            <w:r>
              <w:t>Background description of the setting</w:t>
            </w:r>
          </w:p>
          <w:p w:rsidR="00391BBE" w:rsidRDefault="00391BBE" w:rsidP="00391BBE">
            <w:pPr>
              <w:pStyle w:val="ListParagraph"/>
              <w:numPr>
                <w:ilvl w:val="1"/>
                <w:numId w:val="1"/>
              </w:numPr>
              <w:spacing w:after="0" w:line="240" w:lineRule="auto"/>
            </w:pPr>
            <w:r>
              <w:t>Clear statement of the purpose of the needs assessment</w:t>
            </w:r>
          </w:p>
          <w:p w:rsidR="00391BBE" w:rsidRDefault="00391BBE" w:rsidP="00391BBE">
            <w:pPr>
              <w:pStyle w:val="ListParagraph"/>
              <w:numPr>
                <w:ilvl w:val="1"/>
                <w:numId w:val="1"/>
              </w:numPr>
              <w:spacing w:after="0" w:line="240" w:lineRule="auto"/>
            </w:pPr>
            <w:r>
              <w:t>A list of participants who participated during the needs assessment process and at what stage of the process the participants were active</w:t>
            </w:r>
          </w:p>
          <w:p w:rsidR="00391BBE" w:rsidRDefault="00391BBE" w:rsidP="00391BBE">
            <w:pPr>
              <w:pStyle w:val="ListParagraph"/>
              <w:numPr>
                <w:ilvl w:val="1"/>
                <w:numId w:val="1"/>
              </w:numPr>
              <w:spacing w:after="0" w:line="240" w:lineRule="auto"/>
            </w:pPr>
            <w:r>
              <w:t xml:space="preserve">An analysis of the findings; and a </w:t>
            </w:r>
          </w:p>
          <w:p w:rsidR="00391BBE" w:rsidRPr="00D536BF" w:rsidRDefault="00391BBE" w:rsidP="00391BBE">
            <w:pPr>
              <w:pStyle w:val="ListParagraph"/>
              <w:numPr>
                <w:ilvl w:val="1"/>
                <w:numId w:val="1"/>
              </w:numPr>
              <w:spacing w:after="0" w:line="240" w:lineRule="auto"/>
            </w:pPr>
            <w:r>
              <w:t>Set of</w:t>
            </w:r>
            <w:r w:rsidR="00493984">
              <w:t xml:space="preserve"> recommendations that identify</w:t>
            </w:r>
            <w:r>
              <w:t xml:space="preserve"> strategies that will help lead the school to a safer, more culturally diverse environment for teaching a</w:t>
            </w:r>
            <w:bookmarkStart w:id="0" w:name="_GoBack"/>
            <w:bookmarkEnd w:id="0"/>
            <w:r>
              <w:t>nd learning.</w:t>
            </w:r>
          </w:p>
        </w:tc>
        <w:tc>
          <w:tcPr>
            <w:tcW w:w="4338" w:type="dxa"/>
          </w:tcPr>
          <w:p w:rsidR="004547A8" w:rsidRDefault="004547A8" w:rsidP="004547A8">
            <w:pPr>
              <w:spacing w:after="0" w:line="240" w:lineRule="auto"/>
              <w:rPr>
                <w:b/>
              </w:rPr>
            </w:pPr>
            <w:r w:rsidRPr="004547A8">
              <w:rPr>
                <w:b/>
              </w:rPr>
              <w:t xml:space="preserve">Note: </w:t>
            </w:r>
            <w:r>
              <w:rPr>
                <w:b/>
              </w:rPr>
              <w:t xml:space="preserve"> </w:t>
            </w:r>
            <w:r w:rsidRPr="004547A8">
              <w:rPr>
                <w:b/>
              </w:rPr>
              <w:t xml:space="preserve">All of these items </w:t>
            </w:r>
            <w:r>
              <w:rPr>
                <w:b/>
              </w:rPr>
              <w:t>should</w:t>
            </w:r>
            <w:r w:rsidRPr="004547A8">
              <w:rPr>
                <w:b/>
              </w:rPr>
              <w:t xml:space="preserve"> be included as evidences</w:t>
            </w:r>
            <w:r>
              <w:rPr>
                <w:b/>
              </w:rPr>
              <w:t>.</w:t>
            </w:r>
          </w:p>
          <w:p w:rsidR="004547A8" w:rsidRPr="004547A8" w:rsidRDefault="004547A8" w:rsidP="004547A8">
            <w:pPr>
              <w:spacing w:after="0" w:line="240" w:lineRule="auto"/>
              <w:rPr>
                <w:b/>
              </w:rPr>
            </w:pPr>
          </w:p>
          <w:p w:rsidR="00141153" w:rsidRDefault="00141153" w:rsidP="00141153">
            <w:pPr>
              <w:pStyle w:val="ListParagraph"/>
              <w:numPr>
                <w:ilvl w:val="0"/>
                <w:numId w:val="1"/>
              </w:numPr>
              <w:spacing w:after="0" w:line="240" w:lineRule="auto"/>
            </w:pPr>
            <w:r>
              <w:t xml:space="preserve">Copy of notes you share with your team based upon your </w:t>
            </w:r>
            <w:r w:rsidR="00664653">
              <w:t>Artifact 5A reflection</w:t>
            </w:r>
            <w:r>
              <w:t xml:space="preserve">. </w:t>
            </w:r>
          </w:p>
          <w:p w:rsidR="00141153" w:rsidRDefault="00141153" w:rsidP="00141153">
            <w:pPr>
              <w:pStyle w:val="ListParagraph"/>
              <w:spacing w:after="0" w:line="240" w:lineRule="auto"/>
              <w:ind w:left="360"/>
            </w:pPr>
          </w:p>
          <w:p w:rsidR="004F669A" w:rsidRDefault="00141153" w:rsidP="00141153">
            <w:pPr>
              <w:pStyle w:val="ListParagraph"/>
              <w:numPr>
                <w:ilvl w:val="0"/>
                <w:numId w:val="1"/>
              </w:numPr>
              <w:spacing w:after="0" w:line="240" w:lineRule="auto"/>
            </w:pPr>
            <w:r>
              <w:t>Minutes from the meeting with your team in which they help you develop the needs assessment focus. (Your team will help you decide which area(s) to focus your need assessment on based upon information you share with them.)</w:t>
            </w:r>
          </w:p>
          <w:p w:rsidR="00141153" w:rsidRDefault="00141153" w:rsidP="00141153">
            <w:pPr>
              <w:pStyle w:val="ListParagraph"/>
            </w:pPr>
          </w:p>
          <w:p w:rsidR="00141153" w:rsidRDefault="00141153" w:rsidP="00141153">
            <w:pPr>
              <w:pStyle w:val="ListParagraph"/>
              <w:numPr>
                <w:ilvl w:val="0"/>
                <w:numId w:val="1"/>
              </w:numPr>
              <w:spacing w:after="0" w:line="240" w:lineRule="auto"/>
              <w:ind w:left="720"/>
            </w:pPr>
            <w:r>
              <w:t>In your minutes, include all recommendations made by team members and notes regarding how you work through areas of disagreement among team members. Make sure to note diverse opinions. Additionally, include how you led the team to consensus.</w:t>
            </w:r>
          </w:p>
          <w:p w:rsidR="00141153" w:rsidRDefault="00141153" w:rsidP="00141153">
            <w:pPr>
              <w:pStyle w:val="ListParagraph"/>
            </w:pPr>
          </w:p>
          <w:p w:rsidR="00141153" w:rsidRDefault="00141153" w:rsidP="00141153">
            <w:pPr>
              <w:pStyle w:val="ListParagraph"/>
              <w:numPr>
                <w:ilvl w:val="0"/>
                <w:numId w:val="1"/>
              </w:numPr>
              <w:spacing w:after="0" w:line="240" w:lineRule="auto"/>
            </w:pPr>
            <w:r>
              <w:t>Copy of the needs assessment instrument (either survey questions or focus group questions)</w:t>
            </w:r>
          </w:p>
          <w:p w:rsidR="00141153" w:rsidRDefault="00141153" w:rsidP="00141153">
            <w:pPr>
              <w:pStyle w:val="ListParagraph"/>
            </w:pPr>
          </w:p>
          <w:p w:rsidR="00141153" w:rsidRDefault="00141153" w:rsidP="00141153">
            <w:pPr>
              <w:pStyle w:val="ListParagraph"/>
              <w:numPr>
                <w:ilvl w:val="0"/>
                <w:numId w:val="1"/>
              </w:numPr>
              <w:spacing w:after="0" w:line="240" w:lineRule="auto"/>
            </w:pPr>
            <w:r>
              <w:t>Analysis of the results of survey questions or focus group questions</w:t>
            </w:r>
          </w:p>
          <w:p w:rsidR="00141153" w:rsidRDefault="00141153" w:rsidP="00141153">
            <w:pPr>
              <w:pStyle w:val="ListParagraph"/>
            </w:pPr>
          </w:p>
          <w:p w:rsidR="00141153" w:rsidRDefault="00141153" w:rsidP="00141153">
            <w:pPr>
              <w:pStyle w:val="ListParagraph"/>
              <w:numPr>
                <w:ilvl w:val="0"/>
                <w:numId w:val="1"/>
              </w:numPr>
              <w:spacing w:after="0" w:line="240" w:lineRule="auto"/>
            </w:pPr>
            <w:r>
              <w:t>Recommendations based upon results of survey or focus group</w:t>
            </w:r>
          </w:p>
          <w:p w:rsidR="005A4B5A" w:rsidRDefault="005A4B5A" w:rsidP="005A4B5A">
            <w:pPr>
              <w:pStyle w:val="ListParagraph"/>
            </w:pPr>
          </w:p>
          <w:p w:rsidR="005A4B5A" w:rsidRDefault="005A4B5A" w:rsidP="005A4B5A">
            <w:pPr>
              <w:pStyle w:val="ListParagraph"/>
              <w:numPr>
                <w:ilvl w:val="1"/>
                <w:numId w:val="1"/>
              </w:numPr>
              <w:spacing w:after="0" w:line="240" w:lineRule="auto"/>
            </w:pPr>
            <w:r>
              <w:t>Recommendations must include strategies that improve the school environment for teaching and learning with attention paid to issues of diversity and equity.</w:t>
            </w:r>
          </w:p>
          <w:p w:rsidR="006D5C28" w:rsidRPr="00D536BF" w:rsidRDefault="006D5C28" w:rsidP="00F43558">
            <w:pPr>
              <w:pStyle w:val="ListParagraph"/>
              <w:spacing w:after="0" w:line="240" w:lineRule="auto"/>
              <w:ind w:left="360"/>
            </w:pPr>
          </w:p>
        </w:tc>
      </w:tr>
    </w:tbl>
    <w:p w:rsidR="00755BD6" w:rsidRDefault="00755BD6" w:rsidP="0092135E"/>
    <w:sectPr w:rsidR="00755BD6" w:rsidSect="00551F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0E5B"/>
    <w:multiLevelType w:val="hybridMultilevel"/>
    <w:tmpl w:val="D63C5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146635"/>
    <w:multiLevelType w:val="hybridMultilevel"/>
    <w:tmpl w:val="805E1B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0150014"/>
    <w:multiLevelType w:val="hybridMultilevel"/>
    <w:tmpl w:val="D3D41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49180A"/>
    <w:multiLevelType w:val="hybridMultilevel"/>
    <w:tmpl w:val="7E226E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82"/>
    <w:rsid w:val="00141153"/>
    <w:rsid w:val="00192789"/>
    <w:rsid w:val="00213A90"/>
    <w:rsid w:val="002632FC"/>
    <w:rsid w:val="0037223B"/>
    <w:rsid w:val="00391BBE"/>
    <w:rsid w:val="003C6FF1"/>
    <w:rsid w:val="004547A8"/>
    <w:rsid w:val="00493984"/>
    <w:rsid w:val="004C7635"/>
    <w:rsid w:val="004D5B40"/>
    <w:rsid w:val="004F669A"/>
    <w:rsid w:val="00534F86"/>
    <w:rsid w:val="00551FC8"/>
    <w:rsid w:val="00565BC5"/>
    <w:rsid w:val="00590946"/>
    <w:rsid w:val="005A4B5A"/>
    <w:rsid w:val="005B5AE3"/>
    <w:rsid w:val="005C69F3"/>
    <w:rsid w:val="005D029B"/>
    <w:rsid w:val="006321D4"/>
    <w:rsid w:val="00664653"/>
    <w:rsid w:val="006D5C28"/>
    <w:rsid w:val="006F66C7"/>
    <w:rsid w:val="00755BD6"/>
    <w:rsid w:val="0079474C"/>
    <w:rsid w:val="007E2F1D"/>
    <w:rsid w:val="007E6384"/>
    <w:rsid w:val="00832D7D"/>
    <w:rsid w:val="008A0D91"/>
    <w:rsid w:val="008C3D68"/>
    <w:rsid w:val="00912102"/>
    <w:rsid w:val="0092135E"/>
    <w:rsid w:val="009341CA"/>
    <w:rsid w:val="0098762D"/>
    <w:rsid w:val="00A859BF"/>
    <w:rsid w:val="00B762A5"/>
    <w:rsid w:val="00C57828"/>
    <w:rsid w:val="00CE510B"/>
    <w:rsid w:val="00D536BF"/>
    <w:rsid w:val="00DC1884"/>
    <w:rsid w:val="00DE3482"/>
    <w:rsid w:val="00EE7BDC"/>
    <w:rsid w:val="00EF6B41"/>
    <w:rsid w:val="00F43558"/>
    <w:rsid w:val="00F83619"/>
    <w:rsid w:val="00FF2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FC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5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5BD6"/>
    <w:pPr>
      <w:ind w:left="720"/>
      <w:contextualSpacing/>
    </w:pPr>
  </w:style>
  <w:style w:type="paragraph" w:styleId="BalloonText">
    <w:name w:val="Balloon Text"/>
    <w:basedOn w:val="Normal"/>
    <w:link w:val="BalloonTextChar"/>
    <w:uiPriority w:val="99"/>
    <w:semiHidden/>
    <w:unhideWhenUsed/>
    <w:rsid w:val="007E2F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F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FC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5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5BD6"/>
    <w:pPr>
      <w:ind w:left="720"/>
      <w:contextualSpacing/>
    </w:pPr>
  </w:style>
  <w:style w:type="paragraph" w:styleId="BalloonText">
    <w:name w:val="Balloon Text"/>
    <w:basedOn w:val="Normal"/>
    <w:link w:val="BalloonTextChar"/>
    <w:uiPriority w:val="99"/>
    <w:semiHidden/>
    <w:unhideWhenUsed/>
    <w:rsid w:val="007E2F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Wendy</cp:lastModifiedBy>
  <cp:revision>7</cp:revision>
  <cp:lastPrinted>2011-09-30T00:17:00Z</cp:lastPrinted>
  <dcterms:created xsi:type="dcterms:W3CDTF">2011-09-30T00:03:00Z</dcterms:created>
  <dcterms:modified xsi:type="dcterms:W3CDTF">2011-09-30T00:17:00Z</dcterms:modified>
</cp:coreProperties>
</file>